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420A3" w14:textId="04561D61" w:rsidR="00543D8F" w:rsidRDefault="00543D8F" w:rsidP="00543D8F">
      <w:pPr>
        <w:tabs>
          <w:tab w:val="left" w:pos="-1440"/>
          <w:tab w:val="left" w:pos="-720"/>
          <w:tab w:val="left" w:pos="2552"/>
        </w:tabs>
        <w:rPr>
          <w:rFonts w:cs="Arial"/>
          <w:b/>
          <w:bCs/>
          <w:u w:val="single"/>
        </w:rPr>
      </w:pPr>
      <w:r>
        <w:rPr>
          <w:b/>
          <w:u w:val="single"/>
        </w:rPr>
        <w:t>Chariot de débarrassage de plateaux, TAW 20 EN</w:t>
      </w:r>
    </w:p>
    <w:p w14:paraId="0D24F478" w14:textId="77777777" w:rsidR="008C07F8" w:rsidRDefault="008C07F8">
      <w:pPr>
        <w:pStyle w:val="berschrift1"/>
        <w:ind w:right="-283"/>
      </w:pPr>
    </w:p>
    <w:p w14:paraId="5DC35E9B" w14:textId="77777777" w:rsidR="008C07F8" w:rsidRDefault="008C07F8">
      <w:pPr>
        <w:pStyle w:val="Kopfzeile"/>
        <w:tabs>
          <w:tab w:val="clear" w:pos="4536"/>
          <w:tab w:val="clear" w:pos="9072"/>
          <w:tab w:val="left" w:pos="2552"/>
        </w:tabs>
      </w:pPr>
    </w:p>
    <w:p w14:paraId="2B11574C" w14:textId="77777777" w:rsidR="008C07F8" w:rsidRDefault="008C07F8">
      <w:pPr>
        <w:tabs>
          <w:tab w:val="left" w:pos="1701"/>
        </w:tabs>
        <w:ind w:left="283" w:right="-283" w:hanging="283"/>
        <w:rPr>
          <w:b/>
        </w:rPr>
      </w:pPr>
      <w:r>
        <w:rPr>
          <w:b/>
        </w:rPr>
        <w:t>Dimensions</w:t>
      </w:r>
    </w:p>
    <w:p w14:paraId="534EC32B" w14:textId="77777777" w:rsidR="008C07F8" w:rsidRDefault="008C07F8">
      <w:pPr>
        <w:tabs>
          <w:tab w:val="left" w:pos="2552"/>
        </w:tabs>
      </w:pPr>
    </w:p>
    <w:p w14:paraId="0FA22A2E" w14:textId="6A2EA4EA" w:rsidR="008C07F8" w:rsidRDefault="008C07F8">
      <w:pPr>
        <w:tabs>
          <w:tab w:val="left" w:pos="1701"/>
        </w:tabs>
        <w:ind w:left="283" w:right="-283" w:hanging="283"/>
      </w:pPr>
      <w:r>
        <w:t>Longueur :</w:t>
      </w:r>
      <w:r>
        <w:tab/>
      </w:r>
      <w:r>
        <w:tab/>
      </w:r>
      <w:r>
        <w:tab/>
      </w:r>
      <w:r>
        <w:tab/>
        <w:t xml:space="preserve">     673 mm</w:t>
      </w:r>
    </w:p>
    <w:p w14:paraId="5B38ED38" w14:textId="6462F8A0" w:rsidR="008C07F8" w:rsidRDefault="008C07F8">
      <w:pPr>
        <w:tabs>
          <w:tab w:val="left" w:pos="2552"/>
        </w:tabs>
      </w:pPr>
      <w:r>
        <w:t>Largeur :</w:t>
      </w:r>
      <w:r>
        <w:tab/>
      </w:r>
      <w:r>
        <w:tab/>
      </w:r>
      <w:r>
        <w:tab/>
        <w:t xml:space="preserve">     883 mm  </w:t>
      </w:r>
    </w:p>
    <w:p w14:paraId="31F15443" w14:textId="77777777" w:rsidR="008C07F8" w:rsidRDefault="008C07F8">
      <w:pPr>
        <w:tabs>
          <w:tab w:val="left" w:pos="2552"/>
        </w:tabs>
      </w:pPr>
      <w:r>
        <w:t>Hauteur :</w:t>
      </w:r>
      <w:r>
        <w:tab/>
      </w:r>
      <w:r>
        <w:tab/>
      </w:r>
      <w:r>
        <w:tab/>
        <w:t xml:space="preserve">   1550 mm</w:t>
      </w:r>
    </w:p>
    <w:p w14:paraId="123A5CCB" w14:textId="73138208" w:rsidR="00ED0F0C" w:rsidRPr="00ED0F0C" w:rsidRDefault="00ED0F0C">
      <w:pPr>
        <w:tabs>
          <w:tab w:val="left" w:pos="2552"/>
        </w:tabs>
        <w:rPr>
          <w:color w:val="FF0000"/>
        </w:rPr>
      </w:pPr>
      <w:r>
        <w:t xml:space="preserve">Hauteur avec toit du chariot </w:t>
      </w:r>
      <w:r w:rsidR="004722E6">
        <w:br/>
      </w:r>
      <w:r>
        <w:t>(en option) :</w:t>
      </w:r>
      <w:r w:rsidR="004722E6">
        <w:tab/>
      </w:r>
      <w:r w:rsidR="004722E6">
        <w:tab/>
      </w:r>
      <w:r w:rsidR="004722E6">
        <w:tab/>
      </w:r>
      <w:r>
        <w:t xml:space="preserve">   1586 mm</w:t>
      </w:r>
    </w:p>
    <w:p w14:paraId="6406920A" w14:textId="77777777" w:rsidR="008C07F8" w:rsidRDefault="008C07F8">
      <w:pPr>
        <w:tabs>
          <w:tab w:val="left" w:pos="2552"/>
        </w:tabs>
      </w:pPr>
    </w:p>
    <w:p w14:paraId="6B1D6F9C" w14:textId="77777777" w:rsidR="001508AE" w:rsidRDefault="001508AE">
      <w:pPr>
        <w:tabs>
          <w:tab w:val="left" w:pos="2552"/>
        </w:tabs>
      </w:pPr>
    </w:p>
    <w:p w14:paraId="634F95AD" w14:textId="77777777" w:rsidR="008C07F8" w:rsidRDefault="008C07F8">
      <w:pPr>
        <w:tabs>
          <w:tab w:val="left" w:pos="2552"/>
        </w:tabs>
      </w:pPr>
    </w:p>
    <w:p w14:paraId="7F2DFE29" w14:textId="77777777" w:rsidR="008C07F8" w:rsidRDefault="008C07F8">
      <w:pPr>
        <w:tabs>
          <w:tab w:val="left" w:pos="1701"/>
        </w:tabs>
        <w:ind w:right="-425"/>
        <w:rPr>
          <w:b/>
        </w:rPr>
      </w:pPr>
      <w:r>
        <w:rPr>
          <w:b/>
        </w:rPr>
        <w:t>Version</w:t>
      </w:r>
    </w:p>
    <w:p w14:paraId="227C75D0" w14:textId="77777777" w:rsidR="008C07F8" w:rsidRDefault="008C07F8">
      <w:pPr>
        <w:pStyle w:val="Kopfzeile"/>
        <w:tabs>
          <w:tab w:val="clear" w:pos="4536"/>
          <w:tab w:val="clear" w:pos="9072"/>
          <w:tab w:val="left" w:pos="2552"/>
        </w:tabs>
        <w:ind w:right="-425"/>
      </w:pPr>
    </w:p>
    <w:p w14:paraId="1BC07D6A" w14:textId="2F40D3AE" w:rsidR="007A30B6" w:rsidRDefault="007A30B6">
      <w:pPr>
        <w:pStyle w:val="Textkrper"/>
        <w:ind w:right="-425"/>
        <w:jc w:val="left"/>
        <w:rPr>
          <w:color w:val="auto"/>
        </w:rPr>
      </w:pPr>
      <w:r>
        <w:rPr>
          <w:color w:val="auto"/>
        </w:rPr>
        <w:t>Le corps du chariot de débarrassage de plateaux est en une pièce et réalisé complètement en acier inoxydable AISI 304. Le cadre est fabriqué en tube carré solide (25x25 mm et 40x20 mm) et est complètement soudé.</w:t>
      </w:r>
    </w:p>
    <w:p w14:paraId="4297FE9C" w14:textId="55EED8C1" w:rsidR="007A30B6" w:rsidRDefault="007A30B6">
      <w:pPr>
        <w:pStyle w:val="Textkrper"/>
        <w:ind w:right="-425"/>
        <w:jc w:val="left"/>
        <w:rPr>
          <w:color w:val="auto"/>
        </w:rPr>
      </w:pPr>
      <w:r>
        <w:rPr>
          <w:color w:val="auto"/>
        </w:rPr>
        <w:t>Les glissières en matériau rond Ø 8 mm sont réalisées sous la forme de bâtis qui sont accrochés à l’intérieur du cadre et vissés de manière sûre. De la sorte, les bâtis de support sont complètement amovibles si nécessaire. Grâce aux étriers soudés en oblique, les glissières sont réalisées avec une sécurité de poussée intégrée des deux côtés.</w:t>
      </w:r>
    </w:p>
    <w:p w14:paraId="5C0F7BDD" w14:textId="5CC0FB9A" w:rsidR="00F5566C" w:rsidRPr="009900D4" w:rsidRDefault="00A6024A">
      <w:pPr>
        <w:pStyle w:val="Textkrper"/>
        <w:ind w:right="-425"/>
        <w:jc w:val="left"/>
        <w:rPr>
          <w:color w:val="auto"/>
        </w:rPr>
      </w:pPr>
      <w:r>
        <w:rPr>
          <w:color w:val="auto"/>
        </w:rPr>
        <w:t xml:space="preserve">Le chariot de débarrassage de plateaux peut être chargé depuis les deux côtés et a une capacité de </w:t>
      </w:r>
      <w:r w:rsidR="004722E6">
        <w:rPr>
          <w:color w:val="auto"/>
        </w:rPr>
        <w:br/>
      </w:r>
      <w:r>
        <w:rPr>
          <w:color w:val="auto"/>
        </w:rPr>
        <w:t>20 plateaux (10 paires de glissières, deux plateaux l’un derrière l’autre par glissière) au format EN (530x370</w:t>
      </w:r>
      <w:r w:rsidR="004722E6">
        <w:rPr>
          <w:color w:val="auto"/>
        </w:rPr>
        <w:t> </w:t>
      </w:r>
      <w:r>
        <w:rPr>
          <w:color w:val="auto"/>
        </w:rPr>
        <w:t>mm). L’espacement des glissières est de 75 </w:t>
      </w:r>
      <w:proofErr w:type="spellStart"/>
      <w:r>
        <w:rPr>
          <w:color w:val="auto"/>
        </w:rPr>
        <w:t>mm.</w:t>
      </w:r>
      <w:proofErr w:type="spellEnd"/>
    </w:p>
    <w:p w14:paraId="590FBB47" w14:textId="77777777" w:rsidR="00BF286F" w:rsidRDefault="007E429C" w:rsidP="00BF286F">
      <w:pPr>
        <w:tabs>
          <w:tab w:val="left" w:pos="-1440"/>
          <w:tab w:val="left" w:pos="-720"/>
          <w:tab w:val="left" w:pos="2552"/>
        </w:tabs>
      </w:pPr>
      <w:r>
        <w:t>Le chariot roule sur des roues en matière plastique suivant DIN 18867, partie 8 (4 roues pivotantes, dont 2 avec frein, diamètre des roues 125 mm). Des butées murales rondes en matière plastique (polyamide) aux quatre coins protègent des détériorations.</w:t>
      </w:r>
    </w:p>
    <w:p w14:paraId="4B908582" w14:textId="77777777" w:rsidR="00E10541" w:rsidRDefault="00E10541"/>
    <w:p w14:paraId="025EA997" w14:textId="77777777" w:rsidR="00BF286F" w:rsidRDefault="00BF286F" w:rsidP="009900D4">
      <w:pPr>
        <w:tabs>
          <w:tab w:val="left" w:pos="-1440"/>
          <w:tab w:val="left" w:pos="-720"/>
          <w:tab w:val="left" w:pos="2552"/>
        </w:tabs>
        <w:ind w:right="-679"/>
      </w:pPr>
    </w:p>
    <w:p w14:paraId="049CC5C6" w14:textId="77777777" w:rsidR="008C07F8" w:rsidRDefault="008C07F8">
      <w:pPr>
        <w:pStyle w:val="Textkrper"/>
        <w:ind w:right="-425"/>
        <w:jc w:val="left"/>
        <w:rPr>
          <w:b/>
          <w:color w:val="auto"/>
        </w:rPr>
      </w:pPr>
      <w:r>
        <w:rPr>
          <w:b/>
          <w:color w:val="auto"/>
        </w:rPr>
        <w:t>Accessoires/options</w:t>
      </w:r>
    </w:p>
    <w:p w14:paraId="5DCC7E6C" w14:textId="77777777" w:rsidR="00F94506" w:rsidRDefault="00F94506">
      <w:pPr>
        <w:pStyle w:val="Textkrper"/>
        <w:ind w:right="-425"/>
        <w:jc w:val="left"/>
        <w:rPr>
          <w:b/>
          <w:color w:val="auto"/>
        </w:rPr>
      </w:pPr>
    </w:p>
    <w:p w14:paraId="0D5BEE17" w14:textId="624D6A47" w:rsidR="008C07F8" w:rsidRDefault="00F94506" w:rsidP="00F94506">
      <w:pPr>
        <w:pStyle w:val="Listenabsatz"/>
        <w:numPr>
          <w:ilvl w:val="0"/>
          <w:numId w:val="25"/>
        </w:numPr>
      </w:pPr>
      <w:r w:rsidRPr="00E647DD">
        <w:t>Revêtement de cadre, laqué en différentes teintes</w:t>
      </w:r>
    </w:p>
    <w:p w14:paraId="1AC99275" w14:textId="77777777" w:rsidR="00A07C96" w:rsidRDefault="00822519">
      <w:pPr>
        <w:numPr>
          <w:ilvl w:val="0"/>
          <w:numId w:val="18"/>
        </w:numPr>
        <w:ind w:right="-283"/>
      </w:pPr>
      <w:r>
        <w:t>Habillage sur 2 côtés en tôle fine, galvanisée électrolytiquement double face, laqué en différentes teintes, à accrocher au chariot de débarrassage de plateaux. Amovible de manière simple et sans outillage pour le nettoyage.</w:t>
      </w:r>
    </w:p>
    <w:p w14:paraId="4204603E" w14:textId="77777777" w:rsidR="00356B4E" w:rsidRDefault="00356B4E">
      <w:pPr>
        <w:numPr>
          <w:ilvl w:val="0"/>
          <w:numId w:val="18"/>
        </w:numPr>
        <w:ind w:right="-283"/>
      </w:pPr>
      <w:r>
        <w:t xml:space="preserve">Habillage sur 2 côtés en acier inoxydable, à accrocher au chariot de débarrassage de plateaux. </w:t>
      </w:r>
      <w:r>
        <w:lastRenderedPageBreak/>
        <w:t>Amovible de manière simple et sans outillage pour le nettoyage.</w:t>
      </w:r>
    </w:p>
    <w:p w14:paraId="3CED0287" w14:textId="77777777" w:rsidR="00356B4E" w:rsidRDefault="00356B4E" w:rsidP="00356B4E">
      <w:pPr>
        <w:numPr>
          <w:ilvl w:val="0"/>
          <w:numId w:val="18"/>
        </w:numPr>
        <w:ind w:right="-283"/>
      </w:pPr>
      <w:r>
        <w:t>Habillage sur 3 côtés en tôle fine, galvanisée électrolytiquement double face, laqué en différentes teintes, à accrocher au chariot de débarrassage de plateaux. Amovible de manière simple et sans outillage pour le nettoyage.</w:t>
      </w:r>
    </w:p>
    <w:p w14:paraId="6B86C8A9" w14:textId="77777777" w:rsidR="00356B4E" w:rsidRDefault="00356B4E" w:rsidP="00356B4E">
      <w:pPr>
        <w:numPr>
          <w:ilvl w:val="0"/>
          <w:numId w:val="18"/>
        </w:numPr>
        <w:ind w:right="-283"/>
      </w:pPr>
      <w:r>
        <w:t>Habillage sur 3 côtés en acier inoxydable, à accrocher au chariot de débarrassage de plateaux. Amovible de manière simple et sans outillage pour le nettoyage.</w:t>
      </w:r>
    </w:p>
    <w:p w14:paraId="2CCCF082" w14:textId="5F716130" w:rsidR="00761842" w:rsidRDefault="00761842" w:rsidP="00761842">
      <w:pPr>
        <w:numPr>
          <w:ilvl w:val="0"/>
          <w:numId w:val="18"/>
        </w:numPr>
        <w:ind w:right="-283"/>
      </w:pPr>
      <w:r>
        <w:t xml:space="preserve">Porte en tôle fine, à deux parois pour plus de stabilité, galvanisée électrolytiquement double face, laquée en différentes couleurs. </w:t>
      </w:r>
    </w:p>
    <w:p w14:paraId="4D338178" w14:textId="1BAA4B20" w:rsidR="00761842" w:rsidRDefault="00761842" w:rsidP="00761842">
      <w:pPr>
        <w:numPr>
          <w:ilvl w:val="0"/>
          <w:numId w:val="18"/>
        </w:numPr>
        <w:ind w:right="-283"/>
      </w:pPr>
      <w:r>
        <w:t>Porte en acier inoxydable</w:t>
      </w:r>
    </w:p>
    <w:p w14:paraId="4BFAB50E" w14:textId="77777777" w:rsidR="00356B4E" w:rsidRDefault="0047500C" w:rsidP="00356B4E">
      <w:pPr>
        <w:numPr>
          <w:ilvl w:val="0"/>
          <w:numId w:val="18"/>
        </w:numPr>
        <w:ind w:right="-283"/>
      </w:pPr>
      <w:r>
        <w:t>Toit du chariot en acier inoxydable, galerie périphérique incluse. A placer sur le chariot de débarrassage de plateaux. Amovible de manière simple et sans outillage pour le nettoyage. La charge répartie maximale est de 20 kg.</w:t>
      </w:r>
    </w:p>
    <w:p w14:paraId="72D81332" w14:textId="77777777" w:rsidR="00E10541" w:rsidRDefault="00E10541" w:rsidP="00356B4E">
      <w:pPr>
        <w:numPr>
          <w:ilvl w:val="0"/>
          <w:numId w:val="18"/>
        </w:numPr>
        <w:ind w:right="-283"/>
      </w:pPr>
      <w:r>
        <w:t>Sécurité de poussée supplémentaire en acier inoxydable</w:t>
      </w:r>
    </w:p>
    <w:p w14:paraId="666566DD" w14:textId="77777777" w:rsidR="00E10541" w:rsidRDefault="00E10541" w:rsidP="00356B4E">
      <w:pPr>
        <w:numPr>
          <w:ilvl w:val="0"/>
          <w:numId w:val="18"/>
        </w:numPr>
        <w:ind w:right="-283"/>
      </w:pPr>
      <w:r>
        <w:t>Poignée de poussée sur le petit côté</w:t>
      </w:r>
    </w:p>
    <w:p w14:paraId="5B28164F" w14:textId="77777777" w:rsidR="008C07F8" w:rsidRDefault="00E10541" w:rsidP="008B1FE1">
      <w:pPr>
        <w:numPr>
          <w:ilvl w:val="0"/>
          <w:numId w:val="18"/>
        </w:numPr>
        <w:ind w:right="-425"/>
      </w:pPr>
      <w:r>
        <w:t>Jeu de roues en acier galvanisé</w:t>
      </w:r>
    </w:p>
    <w:p w14:paraId="2BECAF5D" w14:textId="77777777" w:rsidR="00FE7EA2" w:rsidRDefault="00FE7EA2">
      <w:pPr>
        <w:tabs>
          <w:tab w:val="left" w:pos="2552"/>
          <w:tab w:val="left" w:pos="5670"/>
        </w:tabs>
        <w:ind w:right="-425"/>
        <w:rPr>
          <w:b/>
        </w:rPr>
      </w:pPr>
    </w:p>
    <w:p w14:paraId="32105462" w14:textId="77777777" w:rsidR="00FE7EA2" w:rsidRDefault="00FE7EA2">
      <w:pPr>
        <w:tabs>
          <w:tab w:val="left" w:pos="2552"/>
          <w:tab w:val="left" w:pos="5670"/>
        </w:tabs>
        <w:ind w:right="-425"/>
        <w:rPr>
          <w:b/>
        </w:rPr>
      </w:pPr>
    </w:p>
    <w:p w14:paraId="37820606" w14:textId="77777777" w:rsidR="008C07F8" w:rsidRDefault="008C07F8">
      <w:pPr>
        <w:tabs>
          <w:tab w:val="left" w:pos="2552"/>
          <w:tab w:val="left" w:pos="5670"/>
        </w:tabs>
        <w:ind w:right="-425"/>
      </w:pPr>
      <w:r>
        <w:rPr>
          <w:b/>
        </w:rPr>
        <w:t>Caractéristiques techniques</w:t>
      </w:r>
    </w:p>
    <w:p w14:paraId="122DE687" w14:textId="77777777" w:rsidR="008C07F8" w:rsidRDefault="008C07F8">
      <w:pPr>
        <w:tabs>
          <w:tab w:val="left" w:pos="2552"/>
          <w:tab w:val="left" w:pos="5670"/>
        </w:tabs>
        <w:ind w:right="-425"/>
      </w:pPr>
    </w:p>
    <w:p w14:paraId="05F1946D" w14:textId="6BCBAEF5" w:rsidR="008C07F8" w:rsidRDefault="008C07F8" w:rsidP="001508AE">
      <w:pPr>
        <w:pStyle w:val="toa"/>
        <w:tabs>
          <w:tab w:val="clear" w:pos="9000"/>
          <w:tab w:val="clear" w:pos="9360"/>
          <w:tab w:val="left" w:pos="3261"/>
          <w:tab w:val="left" w:pos="5670"/>
        </w:tabs>
        <w:suppressAutoHyphens w:val="0"/>
        <w:ind w:left="3255" w:right="-425" w:hanging="3255"/>
        <w:rPr>
          <w:rFonts w:ascii="Arial" w:hAnsi="Arial"/>
        </w:rPr>
      </w:pPr>
      <w:r>
        <w:rPr>
          <w:rFonts w:ascii="Arial" w:hAnsi="Arial"/>
        </w:rPr>
        <w:t>Matériau :</w:t>
      </w:r>
      <w:r>
        <w:rPr>
          <w:rFonts w:ascii="Arial" w:hAnsi="Arial"/>
        </w:rPr>
        <w:tab/>
      </w:r>
      <w:r>
        <w:rPr>
          <w:rFonts w:ascii="Arial" w:hAnsi="Arial"/>
        </w:rPr>
        <w:tab/>
        <w:t>Acier inoxydable (AISI 304), polyamide (PA)</w:t>
      </w:r>
      <w:r>
        <w:rPr>
          <w:rFonts w:ascii="Arial" w:hAnsi="Arial"/>
        </w:rPr>
        <w:tab/>
      </w:r>
    </w:p>
    <w:p w14:paraId="1FD7C2BC" w14:textId="77777777" w:rsidR="009900D4" w:rsidRDefault="008C07F8" w:rsidP="00640E54">
      <w:pPr>
        <w:tabs>
          <w:tab w:val="left" w:pos="3261"/>
          <w:tab w:val="left" w:pos="5670"/>
        </w:tabs>
        <w:ind w:right="-425"/>
      </w:pPr>
      <w:r>
        <w:t>Poids :</w:t>
      </w:r>
      <w:r>
        <w:tab/>
        <w:t>Env. 21 kg</w:t>
      </w:r>
    </w:p>
    <w:p w14:paraId="3356756C" w14:textId="6380E28B" w:rsidR="008C07F8" w:rsidRDefault="009900D4" w:rsidP="00640E54">
      <w:pPr>
        <w:tabs>
          <w:tab w:val="left" w:pos="3261"/>
          <w:tab w:val="left" w:pos="5670"/>
        </w:tabs>
        <w:ind w:right="-425"/>
      </w:pPr>
      <w:r>
        <w:t xml:space="preserve">Capacité de charge max. </w:t>
      </w:r>
      <w:r w:rsidR="0076578F">
        <w:br/>
      </w:r>
      <w:r>
        <w:t>du chariot :</w:t>
      </w:r>
      <w:r>
        <w:tab/>
        <w:t>150 kg</w:t>
      </w:r>
    </w:p>
    <w:p w14:paraId="3120D8FE" w14:textId="13B89896" w:rsidR="001508AE" w:rsidRDefault="001508AE" w:rsidP="00640E54">
      <w:pPr>
        <w:tabs>
          <w:tab w:val="left" w:pos="3261"/>
          <w:tab w:val="left" w:pos="5670"/>
        </w:tabs>
        <w:ind w:right="-425"/>
      </w:pPr>
      <w:r>
        <w:t>Capacité de charge max./</w:t>
      </w:r>
      <w:r w:rsidR="0076578F">
        <w:br/>
      </w:r>
      <w:r>
        <w:t>paire de glissières :</w:t>
      </w:r>
      <w:r>
        <w:tab/>
      </w:r>
      <w:r w:rsidR="00A16414">
        <w:t>9</w:t>
      </w:r>
      <w:r>
        <w:t xml:space="preserve"> kg</w:t>
      </w:r>
    </w:p>
    <w:p w14:paraId="45A3ED0F" w14:textId="77777777" w:rsidR="0076578F" w:rsidRDefault="000E7D8E" w:rsidP="001508AE">
      <w:pPr>
        <w:tabs>
          <w:tab w:val="left" w:pos="-1440"/>
          <w:tab w:val="left" w:pos="-720"/>
          <w:tab w:val="left" w:pos="2552"/>
          <w:tab w:val="left" w:pos="3261"/>
        </w:tabs>
        <w:ind w:left="1416" w:right="-679" w:hanging="1416"/>
      </w:pPr>
      <w:r>
        <w:t xml:space="preserve">Nombre de paires de </w:t>
      </w:r>
    </w:p>
    <w:p w14:paraId="5431474A" w14:textId="3528C4D9" w:rsidR="000E7D8E" w:rsidRDefault="000E7D8E" w:rsidP="001508AE">
      <w:pPr>
        <w:tabs>
          <w:tab w:val="left" w:pos="-1440"/>
          <w:tab w:val="left" w:pos="-720"/>
          <w:tab w:val="left" w:pos="2552"/>
          <w:tab w:val="left" w:pos="3261"/>
        </w:tabs>
        <w:ind w:left="1416" w:right="-679" w:hanging="1416"/>
      </w:pPr>
      <w:proofErr w:type="gramStart"/>
      <w:r>
        <w:t>glissières</w:t>
      </w:r>
      <w:proofErr w:type="gramEnd"/>
      <w:r>
        <w:t> :</w:t>
      </w:r>
      <w:r>
        <w:tab/>
      </w:r>
      <w:r w:rsidR="0076578F">
        <w:tab/>
      </w:r>
      <w:r w:rsidR="0076578F">
        <w:tab/>
      </w:r>
      <w:r>
        <w:t>10</w:t>
      </w:r>
    </w:p>
    <w:p w14:paraId="0188B283" w14:textId="24154021" w:rsidR="008C07F8" w:rsidRDefault="008C07F8" w:rsidP="001508AE">
      <w:pPr>
        <w:tabs>
          <w:tab w:val="left" w:pos="-1440"/>
          <w:tab w:val="left" w:pos="-720"/>
          <w:tab w:val="left" w:pos="2552"/>
          <w:tab w:val="left" w:pos="3261"/>
        </w:tabs>
        <w:ind w:left="1416" w:right="-679" w:hanging="1416"/>
      </w:pPr>
      <w:r>
        <w:t>Capacité :</w:t>
      </w:r>
      <w:r>
        <w:tab/>
        <w:t xml:space="preserve"> </w:t>
      </w:r>
      <w:r>
        <w:tab/>
      </w:r>
      <w:r>
        <w:tab/>
        <w:t xml:space="preserve">20 plateaux </w:t>
      </w:r>
      <w:proofErr w:type="spellStart"/>
      <w:r>
        <w:t>Euronorm</w:t>
      </w:r>
      <w:proofErr w:type="spellEnd"/>
      <w:r>
        <w:t xml:space="preserve">, </w:t>
      </w:r>
      <w:r>
        <w:tab/>
      </w:r>
      <w:r>
        <w:tab/>
        <w:t>530x370 mm</w:t>
      </w:r>
    </w:p>
    <w:p w14:paraId="7434E9C8" w14:textId="5478FFBE" w:rsidR="009900D4" w:rsidRDefault="001508AE" w:rsidP="00640E54">
      <w:pPr>
        <w:tabs>
          <w:tab w:val="left" w:pos="3261"/>
          <w:tab w:val="left" w:pos="5670"/>
        </w:tabs>
        <w:ind w:right="-425"/>
      </w:pPr>
      <w:r>
        <w:t>Espacement des glissières :</w:t>
      </w:r>
      <w:r>
        <w:tab/>
        <w:t>125 mm</w:t>
      </w:r>
    </w:p>
    <w:p w14:paraId="74506F76" w14:textId="30F503C3" w:rsidR="00883B10" w:rsidRPr="00883B10" w:rsidRDefault="00883B10" w:rsidP="00883B10">
      <w:pPr>
        <w:tabs>
          <w:tab w:val="left" w:pos="3261"/>
          <w:tab w:val="left" w:pos="5670"/>
        </w:tabs>
        <w:ind w:right="-425"/>
      </w:pPr>
      <w:bookmarkStart w:id="0" w:name="_Hlk156893514"/>
      <w:r>
        <w:t>Insertion des plateaux :</w:t>
      </w:r>
      <w:r>
        <w:tab/>
      </w:r>
      <w:r w:rsidR="0076578F">
        <w:t>E</w:t>
      </w:r>
      <w:r>
        <w:t>n largeur</w:t>
      </w:r>
    </w:p>
    <w:bookmarkEnd w:id="0"/>
    <w:p w14:paraId="2CF9A594" w14:textId="77777777" w:rsidR="008C07F8" w:rsidRDefault="008C07F8" w:rsidP="00640E54">
      <w:pPr>
        <w:tabs>
          <w:tab w:val="left" w:pos="3261"/>
          <w:tab w:val="left" w:pos="5670"/>
        </w:tabs>
        <w:ind w:right="-425"/>
      </w:pPr>
      <w:r>
        <w:tab/>
      </w:r>
    </w:p>
    <w:p w14:paraId="0051F0D1" w14:textId="77777777" w:rsidR="008C07F8" w:rsidRDefault="008C07F8">
      <w:pPr>
        <w:tabs>
          <w:tab w:val="left" w:pos="-720"/>
          <w:tab w:val="left" w:pos="2268"/>
          <w:tab w:val="left" w:pos="2835"/>
          <w:tab w:val="left" w:pos="3402"/>
          <w:tab w:val="left" w:pos="6912"/>
        </w:tabs>
        <w:suppressAutoHyphens/>
        <w:ind w:right="-283"/>
      </w:pPr>
    </w:p>
    <w:p w14:paraId="6290316E" w14:textId="78148362" w:rsidR="008C07F8" w:rsidRDefault="0076578F">
      <w:pPr>
        <w:pStyle w:val="berschrift3"/>
        <w:tabs>
          <w:tab w:val="clear" w:pos="1701"/>
          <w:tab w:val="left" w:pos="-720"/>
          <w:tab w:val="left" w:pos="2552"/>
          <w:tab w:val="left" w:pos="2835"/>
          <w:tab w:val="left" w:pos="3402"/>
          <w:tab w:val="left" w:pos="6912"/>
        </w:tabs>
        <w:suppressAutoHyphens/>
        <w:ind w:right="-283"/>
      </w:pPr>
      <w:r>
        <w:br w:type="column"/>
      </w:r>
      <w:r w:rsidR="008C07F8">
        <w:lastRenderedPageBreak/>
        <w:t>Particularité</w:t>
      </w:r>
    </w:p>
    <w:p w14:paraId="50C528F2" w14:textId="77777777" w:rsidR="008C07F8" w:rsidRDefault="008C07F8">
      <w:pPr>
        <w:tabs>
          <w:tab w:val="left" w:pos="-720"/>
          <w:tab w:val="left" w:pos="2552"/>
          <w:tab w:val="left" w:pos="2835"/>
          <w:tab w:val="left" w:pos="3402"/>
          <w:tab w:val="left" w:pos="6912"/>
        </w:tabs>
        <w:suppressAutoHyphens/>
        <w:ind w:right="-283"/>
      </w:pPr>
    </w:p>
    <w:p w14:paraId="36C0A7ED" w14:textId="77777777" w:rsidR="009900D4" w:rsidRDefault="000E7D8E" w:rsidP="000E7D8E">
      <w:pPr>
        <w:pStyle w:val="Listenabsatz"/>
        <w:numPr>
          <w:ilvl w:val="0"/>
          <w:numId w:val="24"/>
        </w:numPr>
        <w:tabs>
          <w:tab w:val="left" w:pos="-1440"/>
          <w:tab w:val="left" w:pos="-720"/>
          <w:tab w:val="left" w:pos="2552"/>
        </w:tabs>
      </w:pPr>
      <w:r>
        <w:t>Glissières avec sécurité de poussée intégrée des deux côtés.</w:t>
      </w:r>
    </w:p>
    <w:p w14:paraId="17F70B0A" w14:textId="77777777" w:rsidR="000E7D8E" w:rsidRDefault="000E7D8E" w:rsidP="000E7D8E">
      <w:pPr>
        <w:pStyle w:val="Listenabsatz"/>
        <w:numPr>
          <w:ilvl w:val="0"/>
          <w:numId w:val="24"/>
        </w:numPr>
        <w:tabs>
          <w:tab w:val="left" w:pos="-1440"/>
          <w:tab w:val="left" w:pos="-720"/>
          <w:tab w:val="left" w:pos="2552"/>
        </w:tabs>
      </w:pPr>
      <w:r>
        <w:t>Bâtis de glissières complètement amovibles</w:t>
      </w:r>
    </w:p>
    <w:p w14:paraId="7B6F2D3C" w14:textId="77777777" w:rsidR="00761842" w:rsidRDefault="00761842" w:rsidP="00761842">
      <w:pPr>
        <w:pStyle w:val="Listenabsatz"/>
        <w:numPr>
          <w:ilvl w:val="0"/>
          <w:numId w:val="24"/>
        </w:numPr>
        <w:tabs>
          <w:tab w:val="left" w:pos="-1440"/>
          <w:tab w:val="left" w:pos="-720"/>
          <w:tab w:val="left" w:pos="2552"/>
        </w:tabs>
      </w:pPr>
      <w:r>
        <w:t>Habillage en option (sur 2 ou 3 côtés) à accrocher au chariot TAW. Facile à retirer pour le nettoyage.</w:t>
      </w:r>
    </w:p>
    <w:p w14:paraId="7327563F" w14:textId="5C7B34F2" w:rsidR="008C07F8" w:rsidRDefault="00761842" w:rsidP="00761842">
      <w:pPr>
        <w:pStyle w:val="Listenabsatz"/>
        <w:numPr>
          <w:ilvl w:val="0"/>
          <w:numId w:val="24"/>
        </w:numPr>
        <w:tabs>
          <w:tab w:val="left" w:pos="-1440"/>
          <w:tab w:val="left" w:pos="-720"/>
          <w:tab w:val="left" w:pos="2552"/>
        </w:tabs>
      </w:pPr>
      <w:r>
        <w:t>Les pièces rapportées, par exemple habillage, portes et toit peuvent être ajoutées à tout moment.</w:t>
      </w:r>
    </w:p>
    <w:p w14:paraId="4724AE0A" w14:textId="77777777" w:rsidR="00FE7EA2" w:rsidRDefault="00FE7EA2">
      <w:pPr>
        <w:tabs>
          <w:tab w:val="left" w:pos="-720"/>
          <w:tab w:val="left" w:pos="2835"/>
          <w:tab w:val="left" w:pos="3402"/>
          <w:tab w:val="left" w:pos="6912"/>
        </w:tabs>
        <w:suppressAutoHyphens/>
        <w:ind w:right="-283"/>
      </w:pPr>
    </w:p>
    <w:p w14:paraId="28A23CEE" w14:textId="77777777" w:rsidR="00420B53" w:rsidRDefault="00420B53">
      <w:pPr>
        <w:tabs>
          <w:tab w:val="left" w:pos="2552"/>
          <w:tab w:val="left" w:pos="5670"/>
        </w:tabs>
        <w:ind w:right="-425"/>
        <w:rPr>
          <w:b/>
        </w:rPr>
      </w:pPr>
    </w:p>
    <w:p w14:paraId="1D62B529" w14:textId="77777777" w:rsidR="00420B53" w:rsidRDefault="00420B53">
      <w:pPr>
        <w:tabs>
          <w:tab w:val="left" w:pos="2552"/>
          <w:tab w:val="left" w:pos="5670"/>
        </w:tabs>
        <w:ind w:right="-425"/>
        <w:rPr>
          <w:b/>
        </w:rPr>
      </w:pPr>
    </w:p>
    <w:p w14:paraId="3CDC43E3" w14:textId="30915E11" w:rsidR="00420B53" w:rsidRDefault="00420B53">
      <w:pPr>
        <w:tabs>
          <w:tab w:val="left" w:pos="2552"/>
          <w:tab w:val="left" w:pos="5670"/>
        </w:tabs>
        <w:ind w:right="-425"/>
        <w:rPr>
          <w:b/>
        </w:rPr>
      </w:pPr>
    </w:p>
    <w:p w14:paraId="53D26E58" w14:textId="4ADFFA56" w:rsidR="00883B10" w:rsidRDefault="00883B10">
      <w:pPr>
        <w:tabs>
          <w:tab w:val="left" w:pos="2552"/>
          <w:tab w:val="left" w:pos="5670"/>
        </w:tabs>
        <w:ind w:right="-425"/>
        <w:rPr>
          <w:b/>
        </w:rPr>
      </w:pPr>
    </w:p>
    <w:p w14:paraId="0D93A351" w14:textId="73ED0761" w:rsidR="00883B10" w:rsidRDefault="00883B10">
      <w:pPr>
        <w:tabs>
          <w:tab w:val="left" w:pos="2552"/>
          <w:tab w:val="left" w:pos="5670"/>
        </w:tabs>
        <w:ind w:right="-425"/>
        <w:rPr>
          <w:b/>
        </w:rPr>
      </w:pPr>
    </w:p>
    <w:p w14:paraId="674113D7" w14:textId="77777777" w:rsidR="00883B10" w:rsidRDefault="00883B10">
      <w:pPr>
        <w:tabs>
          <w:tab w:val="left" w:pos="2552"/>
          <w:tab w:val="left" w:pos="5670"/>
        </w:tabs>
        <w:ind w:right="-425"/>
        <w:rPr>
          <w:b/>
        </w:rPr>
      </w:pPr>
    </w:p>
    <w:p w14:paraId="653598E9" w14:textId="6ECCAB80" w:rsidR="008C07F8" w:rsidRPr="004D3221" w:rsidRDefault="008C07F8">
      <w:pPr>
        <w:tabs>
          <w:tab w:val="left" w:pos="2552"/>
          <w:tab w:val="left" w:pos="5670"/>
        </w:tabs>
        <w:ind w:right="-425"/>
      </w:pPr>
      <w:r>
        <w:rPr>
          <w:b/>
        </w:rPr>
        <w:t>Marque</w:t>
      </w:r>
    </w:p>
    <w:p w14:paraId="54381655" w14:textId="77777777" w:rsidR="008C07F8" w:rsidRPr="004722E6" w:rsidRDefault="008C07F8">
      <w:pPr>
        <w:tabs>
          <w:tab w:val="left" w:pos="2552"/>
          <w:tab w:val="left" w:pos="5670"/>
        </w:tabs>
        <w:ind w:right="-425"/>
      </w:pPr>
    </w:p>
    <w:p w14:paraId="06BDA61B" w14:textId="766E9E56" w:rsidR="008C07F8" w:rsidRPr="004D3221" w:rsidRDefault="008C07F8">
      <w:pPr>
        <w:tabs>
          <w:tab w:val="left" w:pos="1701"/>
          <w:tab w:val="left" w:pos="2835"/>
          <w:tab w:val="left" w:pos="3402"/>
        </w:tabs>
        <w:ind w:right="-283"/>
      </w:pPr>
      <w:r>
        <w:t>Fabricant :</w:t>
      </w:r>
      <w:r>
        <w:tab/>
      </w:r>
      <w:r>
        <w:tab/>
      </w:r>
      <w:r>
        <w:tab/>
        <w:t>B.PRO</w:t>
      </w:r>
    </w:p>
    <w:p w14:paraId="349A0A83" w14:textId="3BE52D5C" w:rsidR="008C07F8" w:rsidRPr="004D3221" w:rsidRDefault="008C07F8">
      <w:pPr>
        <w:tabs>
          <w:tab w:val="left" w:pos="3402"/>
          <w:tab w:val="left" w:pos="5670"/>
        </w:tabs>
        <w:ind w:right="-425"/>
      </w:pPr>
      <w:r>
        <w:t>Modèle :</w:t>
      </w:r>
      <w:r>
        <w:tab/>
        <w:t>TAW 20 EN</w:t>
      </w:r>
    </w:p>
    <w:p w14:paraId="14921FFB" w14:textId="33055CDB" w:rsidR="008C07F8" w:rsidRPr="00761842" w:rsidRDefault="008C07F8">
      <w:pPr>
        <w:tabs>
          <w:tab w:val="left" w:pos="3402"/>
          <w:tab w:val="left" w:pos="5670"/>
        </w:tabs>
        <w:ind w:right="-425"/>
      </w:pPr>
      <w:r>
        <w:t>Référence</w:t>
      </w:r>
      <w:r>
        <w:tab/>
        <w:t>575396</w:t>
      </w:r>
    </w:p>
    <w:sectPr w:rsidR="008C07F8" w:rsidRPr="00761842">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6DEA9" w14:textId="77777777" w:rsidR="009241B5" w:rsidRDefault="009241B5">
      <w:r>
        <w:separator/>
      </w:r>
    </w:p>
  </w:endnote>
  <w:endnote w:type="continuationSeparator" w:id="0">
    <w:p w14:paraId="6E1680D0"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B2BA1" w14:textId="22CF3237" w:rsidR="00FE4F26" w:rsidRDefault="00FE4F26">
    <w:pPr>
      <w:pStyle w:val="Fuzeile"/>
      <w:rPr>
        <w:sz w:val="16"/>
      </w:rPr>
    </w:pPr>
    <w:r>
      <w:rPr>
        <w:sz w:val="16"/>
      </w:rPr>
      <w:t xml:space="preserve">Texte de cahier des charges TAW 20 EN / Version </w:t>
    </w:r>
    <w:r w:rsidR="00F94506">
      <w:rPr>
        <w:sz w:val="16"/>
      </w:rPr>
      <w:t>3</w:t>
    </w:r>
    <w:r>
      <w:rPr>
        <w:sz w:val="16"/>
      </w:rPr>
      <w:t>.0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1923C" w14:textId="77777777" w:rsidR="009241B5" w:rsidRDefault="009241B5">
      <w:r>
        <w:separator/>
      </w:r>
    </w:p>
  </w:footnote>
  <w:footnote w:type="continuationSeparator" w:id="0">
    <w:p w14:paraId="3DD265A5"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F45832"/>
    <w:multiLevelType w:val="hybridMultilevel"/>
    <w:tmpl w:val="936054C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A5D2F2F"/>
    <w:multiLevelType w:val="hybridMultilevel"/>
    <w:tmpl w:val="C0A87D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1817063080">
    <w:abstractNumId w:val="12"/>
  </w:num>
  <w:num w:numId="2" w16cid:durableId="1953398026">
    <w:abstractNumId w:val="13"/>
  </w:num>
  <w:num w:numId="3" w16cid:durableId="222496706">
    <w:abstractNumId w:val="5"/>
  </w:num>
  <w:num w:numId="4" w16cid:durableId="1479225939">
    <w:abstractNumId w:val="6"/>
  </w:num>
  <w:num w:numId="5" w16cid:durableId="480275139">
    <w:abstractNumId w:val="22"/>
  </w:num>
  <w:num w:numId="6" w16cid:durableId="1308508060">
    <w:abstractNumId w:val="0"/>
  </w:num>
  <w:num w:numId="7" w16cid:durableId="1719816788">
    <w:abstractNumId w:val="2"/>
  </w:num>
  <w:num w:numId="8" w16cid:durableId="57630730">
    <w:abstractNumId w:val="20"/>
  </w:num>
  <w:num w:numId="9" w16cid:durableId="694229828">
    <w:abstractNumId w:val="7"/>
  </w:num>
  <w:num w:numId="10" w16cid:durableId="1995182452">
    <w:abstractNumId w:val="9"/>
  </w:num>
  <w:num w:numId="11" w16cid:durableId="693725043">
    <w:abstractNumId w:val="21"/>
  </w:num>
  <w:num w:numId="12" w16cid:durableId="624166515">
    <w:abstractNumId w:val="23"/>
  </w:num>
  <w:num w:numId="13" w16cid:durableId="1035083922">
    <w:abstractNumId w:val="1"/>
  </w:num>
  <w:num w:numId="14" w16cid:durableId="1162502837">
    <w:abstractNumId w:val="18"/>
  </w:num>
  <w:num w:numId="15" w16cid:durableId="1589533168">
    <w:abstractNumId w:val="3"/>
  </w:num>
  <w:num w:numId="16" w16cid:durableId="808328680">
    <w:abstractNumId w:val="15"/>
  </w:num>
  <w:num w:numId="17" w16cid:durableId="651298907">
    <w:abstractNumId w:val="14"/>
  </w:num>
  <w:num w:numId="18" w16cid:durableId="1885827352">
    <w:abstractNumId w:val="16"/>
  </w:num>
  <w:num w:numId="19" w16cid:durableId="102266493">
    <w:abstractNumId w:val="11"/>
  </w:num>
  <w:num w:numId="20" w16cid:durableId="2103914998">
    <w:abstractNumId w:val="8"/>
  </w:num>
  <w:num w:numId="21" w16cid:durableId="604312886">
    <w:abstractNumId w:val="17"/>
  </w:num>
  <w:num w:numId="22" w16cid:durableId="883445606">
    <w:abstractNumId w:val="10"/>
  </w:num>
  <w:num w:numId="23" w16cid:durableId="702360301">
    <w:abstractNumId w:val="24"/>
  </w:num>
  <w:num w:numId="24" w16cid:durableId="282352282">
    <w:abstractNumId w:val="19"/>
  </w:num>
  <w:num w:numId="25" w16cid:durableId="1245880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C3D6A"/>
    <w:rsid w:val="000E7D8E"/>
    <w:rsid w:val="001062BA"/>
    <w:rsid w:val="001508AE"/>
    <w:rsid w:val="00241AFF"/>
    <w:rsid w:val="002456F7"/>
    <w:rsid w:val="00257F9F"/>
    <w:rsid w:val="002D0598"/>
    <w:rsid w:val="00310549"/>
    <w:rsid w:val="00356B4E"/>
    <w:rsid w:val="003956F6"/>
    <w:rsid w:val="004072E3"/>
    <w:rsid w:val="00420B53"/>
    <w:rsid w:val="004228B2"/>
    <w:rsid w:val="004722E6"/>
    <w:rsid w:val="0047500C"/>
    <w:rsid w:val="004A26D1"/>
    <w:rsid w:val="004D3221"/>
    <w:rsid w:val="00543D8F"/>
    <w:rsid w:val="00550919"/>
    <w:rsid w:val="00640E54"/>
    <w:rsid w:val="00664645"/>
    <w:rsid w:val="006D5135"/>
    <w:rsid w:val="00703BC4"/>
    <w:rsid w:val="0074056E"/>
    <w:rsid w:val="00751808"/>
    <w:rsid w:val="00761842"/>
    <w:rsid w:val="0076578F"/>
    <w:rsid w:val="007A30B6"/>
    <w:rsid w:val="007E429C"/>
    <w:rsid w:val="00822519"/>
    <w:rsid w:val="00835315"/>
    <w:rsid w:val="00883B10"/>
    <w:rsid w:val="008932DD"/>
    <w:rsid w:val="008B1FE1"/>
    <w:rsid w:val="008C07F8"/>
    <w:rsid w:val="008C653A"/>
    <w:rsid w:val="009241B5"/>
    <w:rsid w:val="009543D9"/>
    <w:rsid w:val="00976B7A"/>
    <w:rsid w:val="00986467"/>
    <w:rsid w:val="009900D4"/>
    <w:rsid w:val="009A532A"/>
    <w:rsid w:val="00A07C96"/>
    <w:rsid w:val="00A16414"/>
    <w:rsid w:val="00A6024A"/>
    <w:rsid w:val="00A904B9"/>
    <w:rsid w:val="00AB6159"/>
    <w:rsid w:val="00AC051C"/>
    <w:rsid w:val="00B01CC6"/>
    <w:rsid w:val="00BF286F"/>
    <w:rsid w:val="00C0627D"/>
    <w:rsid w:val="00C16872"/>
    <w:rsid w:val="00C31935"/>
    <w:rsid w:val="00C70261"/>
    <w:rsid w:val="00D20494"/>
    <w:rsid w:val="00D37DA4"/>
    <w:rsid w:val="00D64C4A"/>
    <w:rsid w:val="00D75B7A"/>
    <w:rsid w:val="00D76403"/>
    <w:rsid w:val="00D815F5"/>
    <w:rsid w:val="00DE7663"/>
    <w:rsid w:val="00DF4CB6"/>
    <w:rsid w:val="00E064F8"/>
    <w:rsid w:val="00E10541"/>
    <w:rsid w:val="00EA6217"/>
    <w:rsid w:val="00EB100E"/>
    <w:rsid w:val="00ED0F0C"/>
    <w:rsid w:val="00F34EF6"/>
    <w:rsid w:val="00F5566C"/>
    <w:rsid w:val="00F636C1"/>
    <w:rsid w:val="00F7668A"/>
    <w:rsid w:val="00F94506"/>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0230E"/>
  <w15:docId w15:val="{EE25CF92-CA8C-4554-9C4B-10C867C9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4D6CD-489A-47B7-91F8-6EF6C11AB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463</Words>
  <Characters>2919</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Merkle, Julia</cp:lastModifiedBy>
  <cp:revision>12</cp:revision>
  <cp:lastPrinted>2015-03-27T10:29:00Z</cp:lastPrinted>
  <dcterms:created xsi:type="dcterms:W3CDTF">2021-09-24T04:54:00Z</dcterms:created>
  <dcterms:modified xsi:type="dcterms:W3CDTF">2025-05-26T09:13:00Z</dcterms:modified>
</cp:coreProperties>
</file>